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F9" w:rsidRDefault="00771254">
      <w:pPr>
        <w:pStyle w:val="LO-normal"/>
        <w:jc w:val="center"/>
        <w:rPr>
          <w:b/>
        </w:rPr>
      </w:pPr>
      <w:r>
        <w:rPr>
          <w:b/>
        </w:rPr>
        <w:t>EDITAL Nº 03/2025 – SÃO JOÃO</w:t>
      </w:r>
    </w:p>
    <w:p w:rsidR="00111EF9" w:rsidRDefault="00771254">
      <w:pPr>
        <w:pStyle w:val="LO-normal"/>
        <w:jc w:val="center"/>
        <w:rPr>
          <w:b/>
        </w:rPr>
      </w:pPr>
      <w:r>
        <w:rPr>
          <w:b/>
        </w:rPr>
        <w:t>CHAMAMENTO PÚBLICO PARA EXECUÇÃO DE PROJETOS CULTURAIS VIA PNAB</w:t>
      </w:r>
    </w:p>
    <w:p w:rsidR="00111EF9" w:rsidRDefault="00111EF9">
      <w:pPr>
        <w:pStyle w:val="LO-normal"/>
        <w:rPr>
          <w:b/>
        </w:rPr>
      </w:pPr>
    </w:p>
    <w:p w:rsidR="00111EF9" w:rsidRDefault="00771254">
      <w:pPr>
        <w:pStyle w:val="LO-normal"/>
        <w:rPr>
          <w:b/>
        </w:rPr>
      </w:pPr>
      <w:r>
        <w:rPr>
          <w:b/>
        </w:rPr>
        <w:tab/>
        <w:t>LISTA DE CLASSIFICAÇÃO</w:t>
      </w:r>
    </w:p>
    <w:p w:rsidR="00111EF9" w:rsidRDefault="00111EF9">
      <w:pPr>
        <w:pStyle w:val="LO-normal"/>
        <w:rPr>
          <w:b/>
        </w:rPr>
      </w:pPr>
    </w:p>
    <w:p w:rsidR="00111EF9" w:rsidRDefault="00771254">
      <w:pPr>
        <w:pStyle w:val="LO-normal"/>
        <w:rPr>
          <w:b/>
        </w:rPr>
      </w:pPr>
      <w:r>
        <w:rPr>
          <w:b/>
        </w:rPr>
        <w:tab/>
        <w:t>I – CULTURA POPULAR</w:t>
      </w:r>
    </w:p>
    <w:p w:rsidR="00111EF9" w:rsidRDefault="00111EF9">
      <w:pPr>
        <w:pStyle w:val="LO-normal"/>
        <w:rPr>
          <w:b/>
        </w:rPr>
      </w:pPr>
    </w:p>
    <w:tbl>
      <w:tblPr>
        <w:tblStyle w:val="TableNormal"/>
        <w:tblW w:w="14372" w:type="dxa"/>
        <w:tblInd w:w="1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36"/>
        <w:gridCol w:w="3341"/>
        <w:gridCol w:w="2237"/>
        <w:gridCol w:w="2945"/>
        <w:gridCol w:w="955"/>
        <w:gridCol w:w="859"/>
        <w:gridCol w:w="1786"/>
        <w:gridCol w:w="1813"/>
      </w:tblGrid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NOME/RAZÃO SOCIAL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CPF/CNPJ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CLASSIFICAÇÃO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LUIZ DO NASCIMENTO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120.929.464-80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RAÍZES DA LIBERDADE: LUTA E RESISTÊNCIA EM NOITE DE SÃO JOÃO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96,25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rPr>
          <w:trHeight w:val="503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AMOR PERFEITO AZUL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24.967.955/0001-80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JUNINA AUTISTAR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PcD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HABILITADO(A): </w:t>
            </w:r>
            <w:r>
              <w:t>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CULTURAL E QUADRILHA JUNINA DONA CIÇA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26.766.828/0001-49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JUNINA DONA CIÇA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DE MULHERES DO CONJUNTO RESIDENCIAL BRISA</w:t>
            </w:r>
            <w:r>
              <w:rPr>
                <w:sz w:val="20"/>
                <w:szCs w:val="20"/>
              </w:rPr>
              <w:t xml:space="preserve"> DO LAGO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19.452.303/0001-73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VEM VIVER A CULTURA POPULAR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RODRIGUES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049.990.954-24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AFOXÉ XANGÔ LAIYÓ – BATUQUES DA TRADIÇÃO AFRO NO SÃO JOÃO DE ARAPIRACA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DE FATIMA SILVA BARROS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740.713.194-53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VOZES DA MEMÓRIA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PcD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proposta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edital</w:t>
            </w:r>
            <w:proofErr w:type="spellEnd"/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VALDENIR FELICIANO LOPES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019.486.514-24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JUNINA CANARRAIÁ KIDS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90,58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WILSON MAGALHAES FILHO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073.055.864-98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JUNINA CANARRAIÁ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Lindoberg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Marrony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Lourenço</w:t>
            </w:r>
            <w:proofErr w:type="spellEnd"/>
            <w:r>
              <w:rPr>
                <w:sz w:val="20"/>
                <w:szCs w:val="20"/>
              </w:rPr>
              <w:t xml:space="preserve"> dos Santos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109.635.844-13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Quadrilha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Tradição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Junina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Aysú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Quando</w:t>
            </w:r>
            <w:proofErr w:type="spellEnd"/>
            <w:r>
              <w:rPr>
                <w:sz w:val="20"/>
                <w:szCs w:val="20"/>
              </w:rPr>
              <w:t xml:space="preserve"> o Amor </w:t>
            </w:r>
            <w:proofErr w:type="spellStart"/>
            <w:r>
              <w:rPr>
                <w:sz w:val="20"/>
                <w:szCs w:val="20"/>
              </w:rPr>
              <w:t>Vira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Lenda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BARBOSA LOPES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011.984.634-90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DESTALADEIRAS DE FUMO DE CANAFÍSTULA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 w:rsidP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COMUNITARIA DOS MORADORES E AGRICULTORES FAMILIARES DE BATINGAS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12.841.169/0001-53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RITMOS DA NOSSA TERRA – OFICINA DE DANÇAS POPULARES EM BATINGAS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ANTHONY </w:t>
            </w:r>
            <w:r>
              <w:rPr>
                <w:sz w:val="20"/>
                <w:szCs w:val="20"/>
              </w:rPr>
              <w:t>DAVI MESSIAS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113.428.844-18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 DE VAQUEJADA: DANÇA E ALEGRIA COM A QUADRILHA JUNINA VALE DO MANDACARU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Documentos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comprovação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são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proponente</w:t>
            </w:r>
            <w:proofErr w:type="spellEnd"/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RICHELE KARLA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151.798.064-02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>TALECE MANDACARU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CÁSSIA MARIA DOS SANTOS BARBOSA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46.377.533/0001-98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CARIMBÓ SARANDEIRAS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HABILITADO(A): CERTIDÕES </w:t>
            </w:r>
            <w:r>
              <w:t>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COMUNITARIA DOS MORADORES DA VILA CANAA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09.329.400/0001-10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JUNINA CANALUAR: COM A DANÇA NO PÉ E O PLANTIO NA MÃO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ASSOCIAÇÃO COMUNITARIA DOS MORADORES DO BAIRRO </w:t>
            </w:r>
            <w:r>
              <w:rPr>
                <w:sz w:val="20"/>
                <w:szCs w:val="20"/>
              </w:rPr>
              <w:t>CAVACO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09.329.889/0001-20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Alvorecer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Sertão</w:t>
            </w:r>
            <w:proofErr w:type="spellEnd"/>
            <w:r>
              <w:rPr>
                <w:sz w:val="20"/>
                <w:szCs w:val="20"/>
              </w:rPr>
              <w:t xml:space="preserve">: 11 </w:t>
            </w:r>
            <w:proofErr w:type="spellStart"/>
            <w:r>
              <w:rPr>
                <w:sz w:val="20"/>
                <w:szCs w:val="20"/>
              </w:rPr>
              <w:t>Anos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Raízes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Cultura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Inclusão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BANDA DE PÍFANO SÃO JOSÉ - CULTURA E TRADIÇÃO MUSICAL NORDESTINA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BANDA DE PÍFANO SÃO JOSÉ - CULTURA E </w:t>
            </w:r>
            <w:r>
              <w:rPr>
                <w:sz w:val="20"/>
                <w:szCs w:val="20"/>
              </w:rPr>
              <w:t>TRADIÇÃO MUSICAL NORDESTINA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84,58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GOMES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576.700.484-68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 E VALORIZAÇÃO DOS </w:t>
            </w:r>
            <w:proofErr w:type="gramStart"/>
            <w:r>
              <w:rPr>
                <w:sz w:val="20"/>
                <w:szCs w:val="20"/>
              </w:rPr>
              <w:t>POVOS :</w:t>
            </w:r>
            <w:proofErr w:type="gramEnd"/>
            <w:r>
              <w:rPr>
                <w:sz w:val="20"/>
                <w:szCs w:val="20"/>
              </w:rPr>
              <w:t xml:space="preserve"> ESSÊNCIA E TRADIÇÃO POR MESTRE ALEX GOMES.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83,75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AMIGOS E MORADORES DO BAIRRO BAIXÃO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12.842.480/0001-17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JUNINA GONZAGÃO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AMIGOS E MORADORES DO BAIR</w:t>
            </w:r>
            <w:r>
              <w:rPr>
                <w:sz w:val="20"/>
                <w:szCs w:val="20"/>
              </w:rPr>
              <w:t>RO BAIXÃO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12.842.480/0001-17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JUNINA GONZAGÃO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t>Repetido</w:t>
            </w:r>
            <w:proofErr w:type="spellEnd"/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COMUNITARIA DOS MORADORES E AGRICULTORES FAMILIARES DE BATINGAS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12.841.169/0001-53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JUNINA PISOTEIO - SERTÃO, RESISTÊNCIA E FESTA: UM ARRAIAL DE MEMÓRIAS INSPIRADO EM </w:t>
            </w:r>
            <w:r>
              <w:rPr>
                <w:sz w:val="20"/>
                <w:szCs w:val="20"/>
              </w:rPr>
              <w:t>"OS SERTÕES"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 xml:space="preserve">(a) 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 xml:space="preserve">(a)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inscrição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maior</w:t>
            </w:r>
            <w:proofErr w:type="spellEnd"/>
            <w:r>
              <w:rPr>
                <w:sz w:val="20"/>
                <w:szCs w:val="20"/>
              </w:rPr>
              <w:t xml:space="preserve"> nota 11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RIZONEIDE DOS SANTOS OLIVEIRA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636.899.794-04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QUADRILHA MATUTA ARROCHADINHO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t>Classificado</w:t>
            </w:r>
            <w:proofErr w:type="spellEnd"/>
            <w: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COMUNITARIA</w:t>
            </w:r>
            <w:r>
              <w:rPr>
                <w:sz w:val="20"/>
                <w:szCs w:val="20"/>
              </w:rPr>
              <w:t xml:space="preserve"> DO BAIRRO SANTA EDWIGES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08.323.658/0001-46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COMPASSO DO CORAÇÃO: DOURADO É O NOSSO CHÃO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SIRLOVIQUE DE LIMA PORFIRIO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045.558.984-43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SEGUNDA MOSTRA DE QUADRILHAS </w:t>
            </w:r>
            <w:r>
              <w:rPr>
                <w:sz w:val="20"/>
                <w:szCs w:val="20"/>
              </w:rPr>
              <w:t>TRADICIONAIS MATUTA DA COHAB VELHA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MOISES NICONEDES DAMASCENO NETO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437.300.048-40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Força</w:t>
            </w:r>
            <w:proofErr w:type="spellEnd"/>
            <w:r>
              <w:rPr>
                <w:sz w:val="20"/>
                <w:szCs w:val="20"/>
              </w:rPr>
              <w:t xml:space="preserve"> dos </w:t>
            </w:r>
            <w:proofErr w:type="spellStart"/>
            <w:r>
              <w:rPr>
                <w:sz w:val="20"/>
                <w:szCs w:val="20"/>
              </w:rPr>
              <w:t>Folguedos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Juninos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Através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Dança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Comunidades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Periféricas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Arapiraca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SILVA DE FARIAS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067.073.794-10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RENASCER DO SERTÃO - SOLIS, A ESTRELA MAIOR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proposta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edital</w:t>
            </w:r>
            <w:proofErr w:type="spellEnd"/>
          </w:p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RICHELE KARLA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151.798.064-02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FOLGUEDOS JUNINOS:</w:t>
            </w:r>
            <w:r>
              <w:rPr>
                <w:sz w:val="20"/>
                <w:szCs w:val="20"/>
              </w:rPr>
              <w:t xml:space="preserve"> DANÇA E ALEGRIA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t>Suplente</w:t>
            </w:r>
            <w:proofErr w:type="spellEnd"/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CAROLAINE PEREIRA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104.603.034-57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ROTA DO XAXADO: A SAGA CONTINUA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t>Suplente</w:t>
            </w:r>
            <w:proofErr w:type="spellEnd"/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RAFAELA BERTO DA SILVA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121.115.164-65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 JUNINO CULTURAL </w:t>
            </w:r>
            <w:r>
              <w:rPr>
                <w:sz w:val="20"/>
                <w:szCs w:val="20"/>
              </w:rPr>
              <w:t>ARROCHA O NÓ ARAPIRACA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t>Suplente</w:t>
            </w:r>
            <w:proofErr w:type="spellEnd"/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HERMES VEIGA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04.236.735/0001-70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JUNINA LUAR DA VILA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proposta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edital</w:t>
            </w:r>
            <w:proofErr w:type="spellEnd"/>
          </w:p>
        </w:tc>
      </w:tr>
      <w:tr w:rsidR="00111EF9">
        <w:trPr>
          <w:trHeight w:val="828"/>
        </w:trPr>
        <w:tc>
          <w:tcPr>
            <w:tcW w:w="43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ALEXSANDRO GONCALVES</w:t>
            </w:r>
          </w:p>
        </w:tc>
        <w:tc>
          <w:tcPr>
            <w:tcW w:w="2237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958.806.314-00</w:t>
            </w:r>
          </w:p>
        </w:tc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SANDRO GONÇALVES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34,33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proposta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vaga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inscrita</w:t>
            </w:r>
            <w:proofErr w:type="spellEnd"/>
          </w:p>
        </w:tc>
      </w:tr>
    </w:tbl>
    <w:p w:rsidR="00111EF9" w:rsidRDefault="00111EF9">
      <w:pPr>
        <w:pStyle w:val="LO-normal"/>
        <w:rPr>
          <w:b/>
        </w:rPr>
      </w:pPr>
    </w:p>
    <w:p w:rsidR="00111EF9" w:rsidRDefault="00771254">
      <w:pPr>
        <w:pStyle w:val="LO-normal"/>
        <w:rPr>
          <w:b/>
        </w:rPr>
      </w:pPr>
      <w:r>
        <w:rPr>
          <w:b/>
        </w:rPr>
        <w:tab/>
        <w:t xml:space="preserve">II – MÚSICA </w:t>
      </w:r>
    </w:p>
    <w:p w:rsidR="00111EF9" w:rsidRDefault="00111EF9">
      <w:pPr>
        <w:pStyle w:val="LO-normal"/>
        <w:rPr>
          <w:b/>
        </w:rPr>
      </w:pPr>
    </w:p>
    <w:tbl>
      <w:tblPr>
        <w:tblStyle w:val="TableNormal"/>
        <w:tblW w:w="14400" w:type="dxa"/>
        <w:tblInd w:w="10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6"/>
        <w:gridCol w:w="3355"/>
        <w:gridCol w:w="2209"/>
        <w:gridCol w:w="3014"/>
        <w:gridCol w:w="968"/>
        <w:gridCol w:w="709"/>
        <w:gridCol w:w="1895"/>
        <w:gridCol w:w="1814"/>
      </w:tblGrid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NOME/RAZÃO SOCIAL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CPF/CNPJ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CLASSIFICAÇÃO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</w:t>
            </w:r>
          </w:p>
        </w:tc>
      </w:tr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JOSY ALLINE JULIÃO AMORIM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20.749.084/0001-78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FORROZINHO PETEQUINHA E FLORZINHA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rPr>
          <w:trHeight w:val="503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MACIO HENRYKUE SANTOS SILVA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121.677.934-13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COCO DOS GOMES - TRADIÇÃO E RITMOS NORDESTINOS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vaga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inscrita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KETLEN SILVA SANTOS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153.633.964-40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FORRÓ SOUL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 w:rsidP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HABILITADO(A):</w:t>
            </w:r>
          </w:p>
        </w:tc>
      </w:tr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JANUÁRIO LEITE DA SILVA NETO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30.067.191/0001-70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CUMBIA DAS ANTIGAS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HABILITADO(A):</w:t>
            </w:r>
          </w:p>
        </w:tc>
      </w:tr>
      <w:tr w:rsidR="00111EF9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ÍTALLO MANOEL FRANÇA SILVA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101.588.384-24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ÍTALLO FRANÇA E LUCAS BEZERRA APRESENTAM O DESCONCERTO – ESPECIAL DE SÃO JOÃO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EDMILTON PEDRO DE LIMA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810.225.308-87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PROJETO: RAÍZES ALAGOANAS EM CANTO E FORRÓ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LINCOLEMBERG CANUTO LIMA </w:t>
            </w:r>
            <w:r>
              <w:rPr>
                <w:sz w:val="20"/>
                <w:szCs w:val="20"/>
              </w:rPr>
              <w:lastRenderedPageBreak/>
              <w:t>ARAÚJO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013.548.624-65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PROJETO: SHOW JUNINO </w:t>
            </w:r>
            <w:r>
              <w:rPr>
                <w:sz w:val="20"/>
                <w:szCs w:val="20"/>
              </w:rPr>
              <w:lastRenderedPageBreak/>
              <w:t>“FORRÓ NA PRAÇA”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HABILITADO(A): </w:t>
            </w:r>
            <w:r>
              <w:rPr>
                <w:sz w:val="20"/>
                <w:szCs w:val="20"/>
              </w:rPr>
              <w:lastRenderedPageBreak/>
              <w:t>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ALINE TENORIO DE CARVALHO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076.412.774-89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FORRÓ COM DONA FLÔ NO SÃO JOÃO DE ARAPIRACA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HABILITADO(A): CERTIDÕES </w:t>
            </w:r>
            <w:r>
              <w:rPr>
                <w:sz w:val="20"/>
                <w:szCs w:val="20"/>
              </w:rPr>
              <w:t>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ALINE TENORIO DE CARVALHO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24.290.356/0001-75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Forró</w:t>
            </w:r>
            <w:proofErr w:type="spellEnd"/>
            <w:r>
              <w:rPr>
                <w:sz w:val="20"/>
                <w:szCs w:val="20"/>
              </w:rPr>
              <w:t xml:space="preserve"> com Dona </w:t>
            </w:r>
            <w:proofErr w:type="spellStart"/>
            <w:r>
              <w:rPr>
                <w:sz w:val="20"/>
                <w:szCs w:val="20"/>
              </w:rPr>
              <w:t>Flô</w:t>
            </w:r>
            <w:proofErr w:type="spellEnd"/>
            <w:r>
              <w:rPr>
                <w:sz w:val="20"/>
                <w:szCs w:val="20"/>
              </w:rPr>
              <w:t xml:space="preserve"> no São </w:t>
            </w:r>
            <w:proofErr w:type="spellStart"/>
            <w:r>
              <w:rPr>
                <w:sz w:val="20"/>
                <w:szCs w:val="20"/>
              </w:rPr>
              <w:t>João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Arapiraca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Repetido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LUÍS PAULO DA SILVA MELO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102.199.734-07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RITIMO DA MENINA - FORRÓ E TRADIÇÃO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WEMERSON IZIDRO FAUSTINO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045.803.954-33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GINGADO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SAMILLA LIMA DOS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117.591.474-60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SAMILLA LIMA CANTA NORDESTINOS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PAULA DA SILVA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015.140.764-97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ENCANTOS JUNINOS - O SOM DO SERTÃO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REQUISITOS PARA SELEÇÃO -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comprovou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atividade</w:t>
            </w:r>
            <w:proofErr w:type="spellEnd"/>
            <w:r>
              <w:rPr>
                <w:sz w:val="20"/>
                <w:szCs w:val="20"/>
              </w:rPr>
              <w:t xml:space="preserve"> cultural </w:t>
            </w: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Arapiraca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JEFFERSON </w:t>
            </w:r>
            <w:r>
              <w:rPr>
                <w:sz w:val="20"/>
                <w:szCs w:val="20"/>
              </w:rPr>
              <w:t>PEREIRA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107.841.834-90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JEFINHO SANTTOS E BANDA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REGINALDO ANTONIO DOS </w:t>
            </w:r>
            <w:r>
              <w:rPr>
                <w:sz w:val="20"/>
                <w:szCs w:val="20"/>
              </w:rPr>
              <w:lastRenderedPageBreak/>
              <w:t>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054.377.214-47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DO REPERTÓRIO </w:t>
            </w:r>
            <w:r>
              <w:rPr>
                <w:sz w:val="20"/>
                <w:szCs w:val="20"/>
              </w:rPr>
              <w:lastRenderedPageBreak/>
              <w:t>DA QUADRILHA JUNINA PISOTEIO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PcD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DESCLASSIFICA</w:t>
            </w:r>
            <w:r>
              <w:rPr>
                <w:sz w:val="20"/>
                <w:szCs w:val="20"/>
              </w:rPr>
              <w:lastRenderedPageBreak/>
              <w:t>DO(A)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Projeto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condiz</w:t>
            </w:r>
            <w:proofErr w:type="spellEnd"/>
            <w:r>
              <w:rPr>
                <w:sz w:val="20"/>
                <w:szCs w:val="20"/>
              </w:rPr>
              <w:t xml:space="preserve"> com </w:t>
            </w:r>
            <w:proofErr w:type="spellStart"/>
            <w:r>
              <w:rPr>
                <w:sz w:val="20"/>
                <w:szCs w:val="20"/>
              </w:rPr>
              <w:t>proposta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edital</w:t>
            </w:r>
            <w:proofErr w:type="spellEnd"/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FERNANDA PADILHA FERREIRA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067.773.564-28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ARRAIÁ DA NANDA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59.863.705 MANOEL FERREIRA SOBRINHO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59.863.705/0001-85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FORRÓ ROMÂNTICO: UMA FERRAMENTA DE POTENCIALIDADE DA CULTURA FEMININA ARAPIRAQUENSE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 JORDÃO FREITAS DE OLIVEIRA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36.011.977/0001-51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FORRÓ PARA TODOS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r w:rsidR="00FB713C">
              <w:rPr>
                <w:sz w:val="20"/>
                <w:szCs w:val="20"/>
              </w:rPr>
              <w:t>HABILITADO(A)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SEVERINO DOS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163.380.144-68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FORROZEIROS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Indígenas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</w:p>
        </w:tc>
      </w:tr>
      <w:tr w:rsidR="00111EF9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DE ANDRADE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50.915.946/0001-56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SÃO JOÃO DE </w:t>
            </w:r>
            <w:r>
              <w:rPr>
                <w:sz w:val="20"/>
                <w:szCs w:val="20"/>
              </w:rPr>
              <w:t>TODOS OS CANTOS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WINCLESSON ALBERTO VASCONCELOS VIANA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096.813.164-60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 VIANA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MAXSUEL SILVA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063.315.184-01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ELLITE E BANDA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JUAN FAUSTINO DOS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132.912.164-31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WILLY VAQUEIRO RAIZ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A ACACIO BARBOSA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21.980.865/0001-31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BANDA EVERLY PIRES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t>HABILITADO(A): CERTIDÕES REGULARES</w:t>
            </w: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JOSELITO BARBOSA DA SILVA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022.691.344-94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EXPRESSO FORRONEJO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JOSELITO BARBOSA DA SILVA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022.691.344-94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EXPRESSO FORRONEJO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MARCONE MARCOS </w:t>
            </w:r>
            <w:r>
              <w:rPr>
                <w:sz w:val="20"/>
                <w:szCs w:val="20"/>
              </w:rPr>
              <w:t>FERREIRA SANTOS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072.532.364-75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MARCONE MARCOS E BANDA "FORRÓ COM EMOÇÃO – TRADIÇÃO, INCLUSÃO E MÚSICA DE QUALIDADE"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PcD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Classificado</w:t>
            </w:r>
            <w:proofErr w:type="spellEnd"/>
            <w:r>
              <w:rPr>
                <w:sz w:val="20"/>
                <w:szCs w:val="20"/>
              </w:rPr>
              <w:t>(a)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EF9" w:rsidRDefault="00FB713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HABILITADO(A)</w:t>
            </w:r>
            <w:bookmarkStart w:id="0" w:name="_GoBack"/>
            <w:bookmarkEnd w:id="0"/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WILLAMES BRITO DE LIMA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056.905.424-90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LIMA E BANDA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NADSON MULLER SANTOS SILVA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119.913.334-55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NADSON VIP E BANDA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51,25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JOSEMI GONZAGA LIMA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635.423.074-91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FORROZÃO SAIA BALANÇADA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CAIMMI DA SILVA SOUZA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50.940.164/0001-77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GUGA CAIMMI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JOHNATAN DE AMORIM SILVA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109.234.104-81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JONATAN SILVA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WINCLESSON ALBERTO VASCONCELOS VIANA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096.813.164-60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 VIANA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MIKAEL DOS SANTOS ROCHA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53.852.954/0001-99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CANTOR MK ROCHA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36,83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DE JESUS DA SILVA BARBOSA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49.264.917/0001-92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 NOS INTERVALOS DE APRESENTAÇÕES – PALCO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Negros(</w:t>
            </w:r>
            <w:proofErr w:type="spellStart"/>
            <w:r>
              <w:rPr>
                <w:sz w:val="20"/>
                <w:szCs w:val="20"/>
              </w:rPr>
              <w:t>pretos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pardos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WINCLESSON ALBERTO VASCONCELOS VIANA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096.813.164-60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 VIANA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11EF9">
        <w:trPr>
          <w:trHeight w:val="828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ALEXSANDRO GONCALVES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958.806.314-00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SANDRO GONÇALVES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77125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Suplente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EF9" w:rsidRDefault="00111EF9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11EF9" w:rsidRDefault="00111EF9">
      <w:pPr>
        <w:pStyle w:val="LO-normal"/>
        <w:rPr>
          <w:sz w:val="20"/>
          <w:szCs w:val="20"/>
        </w:rPr>
      </w:pPr>
    </w:p>
    <w:p w:rsidR="00111EF9" w:rsidRDefault="00771254">
      <w:pPr>
        <w:pStyle w:val="LO-normal"/>
        <w:rPr>
          <w:sz w:val="20"/>
          <w:szCs w:val="20"/>
        </w:rPr>
      </w:pPr>
      <w:r>
        <w:rPr>
          <w:sz w:val="20"/>
          <w:szCs w:val="20"/>
        </w:rPr>
        <w:t xml:space="preserve">*Contra a </w:t>
      </w:r>
      <w:proofErr w:type="spellStart"/>
      <w:r>
        <w:rPr>
          <w:sz w:val="20"/>
          <w:szCs w:val="20"/>
        </w:rPr>
        <w:t>decisão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resultado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caberá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recurso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destinado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Secretaria</w:t>
      </w:r>
      <w:proofErr w:type="spellEnd"/>
      <w:r>
        <w:rPr>
          <w:sz w:val="20"/>
          <w:szCs w:val="20"/>
        </w:rPr>
        <w:t xml:space="preserve"> Municipal de </w:t>
      </w:r>
      <w:proofErr w:type="spellStart"/>
      <w:r>
        <w:rPr>
          <w:sz w:val="20"/>
          <w:szCs w:val="20"/>
        </w:rPr>
        <w:t>Cultura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Lazer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Juventude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apresentado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através</w:t>
      </w:r>
      <w:proofErr w:type="spellEnd"/>
      <w:r>
        <w:rPr>
          <w:sz w:val="20"/>
          <w:szCs w:val="20"/>
        </w:rPr>
        <w:t xml:space="preserve"> do email </w:t>
      </w:r>
      <w:r>
        <w:rPr>
          <w:color w:val="4A86E8"/>
          <w:sz w:val="20"/>
          <w:szCs w:val="20"/>
          <w:u w:val="single"/>
        </w:rPr>
        <w:t>pnabarapiraca@gmail.com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até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dia</w:t>
      </w:r>
      <w:proofErr w:type="spellEnd"/>
      <w:r>
        <w:rPr>
          <w:sz w:val="20"/>
          <w:szCs w:val="20"/>
        </w:rPr>
        <w:t xml:space="preserve"> 02 de </w:t>
      </w:r>
      <w:proofErr w:type="spellStart"/>
      <w:r>
        <w:rPr>
          <w:sz w:val="20"/>
          <w:szCs w:val="20"/>
        </w:rPr>
        <w:t>junho</w:t>
      </w:r>
      <w:proofErr w:type="spellEnd"/>
      <w:r>
        <w:rPr>
          <w:sz w:val="20"/>
          <w:szCs w:val="20"/>
        </w:rPr>
        <w:t xml:space="preserve"> de 2025.</w:t>
      </w:r>
    </w:p>
    <w:p w:rsidR="00111EF9" w:rsidRDefault="00111EF9">
      <w:pPr>
        <w:pStyle w:val="LO-normal"/>
        <w:ind w:right="-458"/>
        <w:rPr>
          <w:sz w:val="20"/>
          <w:szCs w:val="20"/>
        </w:rPr>
      </w:pPr>
    </w:p>
    <w:p w:rsidR="00111EF9" w:rsidRDefault="00111EF9">
      <w:pPr>
        <w:pStyle w:val="LO-normal"/>
        <w:ind w:right="-458"/>
        <w:rPr>
          <w:sz w:val="20"/>
          <w:szCs w:val="20"/>
        </w:rPr>
      </w:pPr>
    </w:p>
    <w:p w:rsidR="00111EF9" w:rsidRDefault="00111EF9">
      <w:pPr>
        <w:pStyle w:val="LO-normal"/>
        <w:ind w:right="-458"/>
        <w:rPr>
          <w:sz w:val="20"/>
          <w:szCs w:val="20"/>
        </w:rPr>
      </w:pPr>
    </w:p>
    <w:p w:rsidR="00111EF9" w:rsidRDefault="00771254">
      <w:pPr>
        <w:pStyle w:val="LO-normal"/>
        <w:ind w:right="-458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29 de </w:t>
      </w:r>
      <w:proofErr w:type="spellStart"/>
      <w:r>
        <w:rPr>
          <w:sz w:val="20"/>
          <w:szCs w:val="20"/>
        </w:rPr>
        <w:t>maio</w:t>
      </w:r>
      <w:proofErr w:type="spellEnd"/>
      <w:r>
        <w:rPr>
          <w:sz w:val="20"/>
          <w:szCs w:val="20"/>
        </w:rPr>
        <w:t xml:space="preserve"> de 2025.</w:t>
      </w:r>
      <w:proofErr w:type="gramEnd"/>
    </w:p>
    <w:sectPr w:rsidR="00111EF9">
      <w:headerReference w:type="default" r:id="rId7"/>
      <w:footerReference w:type="default" r:id="rId8"/>
      <w:pgSz w:w="16838" w:h="11906" w:orient="landscape"/>
      <w:pgMar w:top="1133" w:right="1133" w:bottom="1133" w:left="1133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54" w:rsidRDefault="00771254">
      <w:pPr>
        <w:spacing w:line="240" w:lineRule="auto"/>
      </w:pPr>
      <w:r>
        <w:separator/>
      </w:r>
    </w:p>
  </w:endnote>
  <w:endnote w:type="continuationSeparator" w:id="0">
    <w:p w:rsidR="00771254" w:rsidRDefault="00771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F9" w:rsidRDefault="00771254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-742950</wp:posOffset>
          </wp:positionH>
          <wp:positionV relativeFrom="paragraph">
            <wp:posOffset>3175</wp:posOffset>
          </wp:positionV>
          <wp:extent cx="3847465" cy="606425"/>
          <wp:effectExtent l="0" t="0" r="0" b="0"/>
          <wp:wrapNone/>
          <wp:docPr id="2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4073" b="28472"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posOffset>6953250</wp:posOffset>
          </wp:positionH>
          <wp:positionV relativeFrom="paragraph">
            <wp:posOffset>-38100</wp:posOffset>
          </wp:positionV>
          <wp:extent cx="3847465" cy="606425"/>
          <wp:effectExtent l="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4073" b="28472"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31" behindDoc="1" locked="0" layoutInCell="0" allowOverlap="1">
          <wp:simplePos x="0" y="0"/>
          <wp:positionH relativeFrom="column">
            <wp:posOffset>3105150</wp:posOffset>
          </wp:positionH>
          <wp:positionV relativeFrom="paragraph">
            <wp:posOffset>3175</wp:posOffset>
          </wp:positionV>
          <wp:extent cx="3847465" cy="60642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4073" b="28472"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54" w:rsidRDefault="00771254">
      <w:pPr>
        <w:spacing w:line="240" w:lineRule="auto"/>
      </w:pPr>
      <w:r>
        <w:separator/>
      </w:r>
    </w:p>
  </w:footnote>
  <w:footnote w:type="continuationSeparator" w:id="0">
    <w:p w:rsidR="00771254" w:rsidRDefault="007712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F9" w:rsidRDefault="00771254">
    <w:pPr>
      <w:pStyle w:val="LO-normal"/>
    </w:pPr>
    <w:r>
      <w:rPr>
        <w:noProof/>
        <w:lang w:val="pt-BR" w:eastAsia="pt-BR" w:bidi="ar-SA"/>
      </w:rPr>
      <w:drawing>
        <wp:anchor distT="114300" distB="114300" distL="114300" distR="114300" simplePos="0" relativeHeight="41" behindDoc="1" locked="0" layoutInCell="0" allowOverlap="1">
          <wp:simplePos x="0" y="0"/>
          <wp:positionH relativeFrom="column">
            <wp:posOffset>-632460</wp:posOffset>
          </wp:positionH>
          <wp:positionV relativeFrom="paragraph">
            <wp:posOffset>114300</wp:posOffset>
          </wp:positionV>
          <wp:extent cx="9998075" cy="113538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4035" b="35724"/>
                  <a:stretch>
                    <a:fillRect/>
                  </a:stretch>
                </pic:blipFill>
                <pic:spPr bwMode="auto">
                  <a:xfrm>
                    <a:off x="0" y="0"/>
                    <a:ext cx="9998075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EF9"/>
    <w:rsid w:val="00111EF9"/>
    <w:rsid w:val="00771254"/>
    <w:rsid w:val="00FB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1626</Words>
  <Characters>8783</Characters>
  <Application>Microsoft Office Word</Application>
  <DocSecurity>0</DocSecurity>
  <Lines>73</Lines>
  <Paragraphs>20</Paragraphs>
  <ScaleCrop>false</ScaleCrop>
  <Company>HP</Company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Igor Castro Igor</cp:lastModifiedBy>
  <cp:revision>4</cp:revision>
  <cp:lastPrinted>2025-05-29T18:20:00Z</cp:lastPrinted>
  <dcterms:created xsi:type="dcterms:W3CDTF">2025-05-30T18:30:00Z</dcterms:created>
  <dcterms:modified xsi:type="dcterms:W3CDTF">2025-05-30T18:32:00Z</dcterms:modified>
  <dc:language>pt-BR</dc:language>
</cp:coreProperties>
</file>