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Corpodotexto"/>
        <w:widowControl/>
        <w:bidi w:val="0"/>
        <w:spacing w:lineRule="auto" w:line="240" w:before="0" w:after="0"/>
        <w:ind w:left="0" w:right="0" w:hanging="0"/>
        <w:jc w:val="center"/>
        <w:rPr/>
      </w:pPr>
      <w:r>
        <w:rPr/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left"/>
        <w:rPr>
          <w:rFonts w:ascii="Times New Roman" w:hAnsi="Times New Roman" w:eastAsia="Times New Roman" w:cs="Times New Roman"/>
          <w:color w:val="000000"/>
          <w:sz w:val="22"/>
          <w:szCs w:val="22"/>
          <w:highlight w:val="none"/>
          <w:shd w:fill="FFFF00" w:val="clear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shd w:fill="FFFF00" w:val="clear"/>
        </w:rPr>
        <w:t>Anexo V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right"/>
        <w:rPr>
          <w:rFonts w:ascii="Times New Roman" w:hAnsi="Times New Roman" w:eastAsia="Times New Roman" w:cs="Times New Roman"/>
          <w:i/>
          <w:i/>
          <w:iCs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0"/>
          <w:szCs w:val="20"/>
        </w:rPr>
        <w:t>*utilizar o papel timbrado da instituição, não utilizar o timbre do CMDPI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right"/>
        <w:rPr>
          <w:rFonts w:ascii="Times New Roman" w:hAnsi="Times New Roman" w:eastAsia="Times New Roman" w:cs="Times New Roman"/>
          <w:i/>
          <w:i/>
          <w:iCs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000000"/>
          <w:sz w:val="22"/>
          <w:szCs w:val="22"/>
        </w:rPr>
        <w:t xml:space="preserve">PLANO DE TRABALHO 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right="0" w:hanging="0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  <w:t xml:space="preserve">1. DADOS DA ENTIDADE 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  <w:t>1.1. Razão social: __________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  <w:t>1.2. Endereço:__________ Nº__________ Bairro:__________ Cidade:__________ UF:_________ CEP: |__|__|__|__|__|-|__|__|__| Telefone: |__|__|__|__|__|-|__|__|__|__| Telefone complementar: |__|__|__|__|__|-|__|__|__|__| Fax: _____________ E-mail: ______________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  <w:t>1.3. Vigência do mandato da diretoria atual, quando couber: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  <w:t xml:space="preserve">De_______________________ até_______________________ 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tbl>
      <w:tblPr>
        <w:tblW w:w="9289" w:type="dxa"/>
        <w:jc w:val="righ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417"/>
        <w:gridCol w:w="4871"/>
      </w:tblGrid>
      <w:tr>
        <w:trPr/>
        <w:tc>
          <w:tcPr>
            <w:tcW w:w="9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tabs>
                <w:tab w:val="clear" w:pos="709"/>
                <w:tab w:val="left" w:pos="573" w:leader="none"/>
              </w:tabs>
              <w:suppressAutoHyphens w:val="true"/>
              <w:bidi w:val="0"/>
              <w:spacing w:lineRule="auto" w:line="240" w:before="0" w:after="0"/>
              <w:ind w:left="113" w:right="0" w:hanging="0"/>
              <w:jc w:val="lef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</w:rPr>
              <w:t>1  - PRESIDENTE:</w:t>
            </w:r>
          </w:p>
        </w:tc>
      </w:tr>
      <w:tr>
        <w:trPr/>
        <w:tc>
          <w:tcPr>
            <w:tcW w:w="441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LOnormal"/>
              <w:widowControl w:val="false"/>
              <w:suppressAutoHyphens w:val="true"/>
              <w:bidi w:val="0"/>
              <w:spacing w:lineRule="auto" w:line="240" w:before="0" w:after="0"/>
              <w:ind w:left="170" w:right="0" w:hanging="0"/>
              <w:jc w:val="lef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</w:rPr>
              <w:t>RG:</w:t>
            </w:r>
          </w:p>
        </w:tc>
        <w:tc>
          <w:tcPr>
            <w:tcW w:w="4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uppressAutoHyphens w:val="true"/>
              <w:bidi w:val="0"/>
              <w:spacing w:lineRule="auto" w:line="240" w:before="0" w:after="0"/>
              <w:ind w:left="170" w:right="0" w:hanging="0"/>
              <w:jc w:val="lef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</w:rPr>
              <w:t>CPF:</w:t>
            </w:r>
          </w:p>
        </w:tc>
      </w:tr>
      <w:tr>
        <w:trPr/>
        <w:tc>
          <w:tcPr>
            <w:tcW w:w="441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LOnormal"/>
              <w:widowControl w:val="false"/>
              <w:suppressAutoHyphens w:val="true"/>
              <w:bidi w:val="0"/>
              <w:spacing w:lineRule="auto" w:line="240" w:before="0" w:after="0"/>
              <w:ind w:left="170" w:right="0" w:hanging="0"/>
              <w:jc w:val="lef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</w:rPr>
              <w:t>TELEFONE:</w:t>
            </w:r>
          </w:p>
        </w:tc>
        <w:tc>
          <w:tcPr>
            <w:tcW w:w="4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uppressAutoHyphens w:val="true"/>
              <w:bidi w:val="0"/>
              <w:spacing w:lineRule="auto" w:line="240" w:before="0" w:after="0"/>
              <w:ind w:left="170" w:right="0" w:hanging="0"/>
              <w:jc w:val="lef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</w:rPr>
              <w:t>EMAIL:</w:t>
            </w:r>
          </w:p>
        </w:tc>
      </w:tr>
      <w:tr>
        <w:trPr/>
        <w:tc>
          <w:tcPr>
            <w:tcW w:w="928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uppressAutoHyphens w:val="true"/>
              <w:bidi w:val="0"/>
              <w:spacing w:lineRule="auto" w:line="240" w:before="0" w:after="0"/>
              <w:ind w:left="113" w:right="0" w:hanging="0"/>
              <w:jc w:val="lef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</w:rPr>
              <w:t>ENDEREÇO:</w:t>
            </w:r>
          </w:p>
        </w:tc>
      </w:tr>
    </w:tbl>
    <w:p>
      <w:pPr>
        <w:pStyle w:val="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000000"/>
          <w:sz w:val="22"/>
          <w:szCs w:val="22"/>
        </w:rPr>
        <w:t>.</w:t>
      </w:r>
    </w:p>
    <w:tbl>
      <w:tblPr>
        <w:tblW w:w="9289" w:type="dxa"/>
        <w:jc w:val="righ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417"/>
        <w:gridCol w:w="4871"/>
      </w:tblGrid>
      <w:tr>
        <w:trPr/>
        <w:tc>
          <w:tcPr>
            <w:tcW w:w="9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tabs>
                <w:tab w:val="clear" w:pos="709"/>
                <w:tab w:val="left" w:pos="573" w:leader="none"/>
              </w:tabs>
              <w:suppressAutoHyphens w:val="true"/>
              <w:bidi w:val="0"/>
              <w:spacing w:lineRule="auto" w:line="240" w:before="0" w:after="0"/>
              <w:ind w:left="113" w:right="0" w:hanging="0"/>
              <w:jc w:val="lef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</w:rPr>
              <w:t>2  - TESOUREIRO:</w:t>
            </w:r>
          </w:p>
        </w:tc>
      </w:tr>
      <w:tr>
        <w:trPr/>
        <w:tc>
          <w:tcPr>
            <w:tcW w:w="441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LOnormal"/>
              <w:widowControl w:val="false"/>
              <w:suppressAutoHyphens w:val="true"/>
              <w:bidi w:val="0"/>
              <w:spacing w:lineRule="auto" w:line="240" w:before="0" w:after="0"/>
              <w:ind w:left="170" w:right="0" w:hanging="0"/>
              <w:jc w:val="lef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</w:rPr>
              <w:t>RG:</w:t>
            </w:r>
          </w:p>
        </w:tc>
        <w:tc>
          <w:tcPr>
            <w:tcW w:w="4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uppressAutoHyphens w:val="true"/>
              <w:bidi w:val="0"/>
              <w:spacing w:lineRule="auto" w:line="240" w:before="0" w:after="0"/>
              <w:ind w:left="170" w:right="0" w:hanging="0"/>
              <w:jc w:val="lef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</w:rPr>
              <w:t>CPF:</w:t>
            </w:r>
          </w:p>
        </w:tc>
      </w:tr>
      <w:tr>
        <w:trPr/>
        <w:tc>
          <w:tcPr>
            <w:tcW w:w="441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LOnormal"/>
              <w:widowControl w:val="false"/>
              <w:suppressAutoHyphens w:val="true"/>
              <w:bidi w:val="0"/>
              <w:spacing w:lineRule="auto" w:line="240" w:before="0" w:after="0"/>
              <w:ind w:left="170" w:right="0" w:hanging="0"/>
              <w:jc w:val="lef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</w:rPr>
              <w:t>TELEFONE:</w:t>
            </w:r>
          </w:p>
        </w:tc>
        <w:tc>
          <w:tcPr>
            <w:tcW w:w="4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uppressAutoHyphens w:val="true"/>
              <w:bidi w:val="0"/>
              <w:spacing w:lineRule="auto" w:line="240" w:before="0" w:after="0"/>
              <w:ind w:left="170" w:right="0" w:hanging="0"/>
              <w:jc w:val="lef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</w:rPr>
              <w:t>EMAIL:</w:t>
            </w:r>
          </w:p>
        </w:tc>
      </w:tr>
      <w:tr>
        <w:trPr/>
        <w:tc>
          <w:tcPr>
            <w:tcW w:w="928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uppressAutoHyphens w:val="true"/>
              <w:bidi w:val="0"/>
              <w:spacing w:lineRule="auto" w:line="240" w:before="0" w:after="0"/>
              <w:ind w:left="113" w:right="0" w:hanging="0"/>
              <w:jc w:val="lef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</w:rPr>
              <w:t>ENDEREÇO:</w:t>
            </w:r>
          </w:p>
        </w:tc>
      </w:tr>
    </w:tbl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1.4. Cadastro Nacional de Pessoa Jurídica – CNPJ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Atividade econômica principal: _____________ 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Atividades econômicas secundárias:____________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1.5. Certificação (se houver):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CEBAS |__| Sim. Vigência:_________________________ 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OSCIP |__| Sim. Vigência:______________________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|__| Não |__| Não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OUTRA: _____________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1.6. Finalidade (de acordo com o documento de constituição):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____________________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2. UNIDADE EXECUTORA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2.1. Nome: _____________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Endereço:__________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Nº_________________ Bairro:_____________________ Cidade:_____________________ UF:_______________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CEP: |__|__|__|__|__|-|__|__|__|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Telefone: |__|__|__|__|__|-|__|__|__|__| Telefone complementar: |__|__|__|__|__|-|__|__|__|__|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Fax: _____________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E-mail:____________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Número do CNPJ: |__|__|__|__|__|__|__|__|/|__|__|__|__|-|__|__|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Data de abertura do CNPJ:_______________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2.2. Identificação do atendimento prestado: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|__| Acolhimento institucional para pessoas idosas em instituição de longa permanência ou casa lar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|__| Grau de dependência I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|__| Grau de dependência II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|__| Grau de dependência III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|__| Proteção social especial de média complexidade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|__| Serviço de convivência e fortalecimento de vínculos para pessoas idosas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2.3. Identificação do coordenador técnico do serviço: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Nome completo:__________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CPF: ____________ RG: __________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Formação:____________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Número do registro profissional:________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Telefone: |__|__|__|__|__|-|__|__|__|__| Telefone complementar: |__|__|__|__|__|-|__|__|__|__|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E-mail:__________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3. APRESENTAÇÃO/JUSTIFICATIVA</w:t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(Descrever o conteúdo do plano, ou seja, do que se trata o trabalho realizado pela entidade, identificação do público-alvo e a área que abrange. Deverão ser apresentados, também, os princípios e diretrizes que norteiam as ações, previstos na Política Nacional do Idoso, no Sistema Único de Saúde e demais normas pertinentes à respectiva ação e o modelo de gestão adotado pela entidade)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__________________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4. OBJETIVOS</w:t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(Definir de forma ampla o que se quer alcançar, ou seja, o objetivo geral, qual situação problema que se quer superar e os objetivos específicos, que são descritos de forma mais detalhada que o geral, levando em consideração os resultados junto ao público-alvo que pretende alcançar)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__________________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5. PRIORIDADES E ESTRATÉGIAS</w:t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(Listar as prioridades das ações da entidade, levando em conta a sua viabilidade e seu potencial humano e financeiro. Já as estratégias, são o caminho escolhido pela entidade para se alcançar o objetivo proposto)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_____________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6. INFRAESTRUTURA EXISTENTE</w:t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(Descrever a infraestrutura física existente na unidade executora para a execução do programa/projeto/serviço)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________________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7. METODOLOGIA DE TRABALHO/ESTRATÉGIAS METODOLÓGICAS E PERIODICIDADE</w:t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(É imprescindível a descrição detalhada da metodologia adotada para o desenvolvimento das ações que serão realizadas com o público-alvo. Descrever, também, as formas como se dará o envolvimento dos usuários/famílias nas atividades desenvolvidas pela entidade)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________________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8. RECURSO FINANCEIRO A SER UTILIZADO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(Previsão do custo total anual para a manutenção do programa/projeto/serviço).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_______________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9. RECURSOS HUMANOS ENVOLVIDOS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(Qualificação dos profissionais que compõem o quadro de funcionários)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______________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  <w:t>Arapiraca/AL, ____________ de ________________ de ___________.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  <w:t xml:space="preserve"> </w:t>
      </w: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  <w:t xml:space="preserve">________________________________________ 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  <w:t xml:space="preserve">Responsável legal pela entidade 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134" w:right="1022" w:gutter="0" w:header="1134" w:top="1693" w:footer="1134" w:bottom="1418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Garamon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suppressLineNumbers/>
      <w:bidi w:val="0"/>
      <w:jc w:val="left"/>
      <w:rPr/>
    </w:pPr>
    <w:r>
      <w:rPr/>
      <mc:AlternateContent>
        <mc:Choice Requires="wps">
          <w:drawing>
            <wp:anchor behindDoc="1" distT="635" distB="635" distL="635" distR="635" simplePos="0" locked="0" layoutInCell="0" allowOverlap="1" relativeHeight="4">
              <wp:simplePos x="0" y="0"/>
              <wp:positionH relativeFrom="column">
                <wp:posOffset>2540</wp:posOffset>
              </wp:positionH>
              <wp:positionV relativeFrom="paragraph">
                <wp:posOffset>100330</wp:posOffset>
              </wp:positionV>
              <wp:extent cx="5666740" cy="62230"/>
              <wp:effectExtent l="635" t="635" r="635" b="635"/>
              <wp:wrapNone/>
              <wp:docPr id="2" name="Forma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66760" cy="62280"/>
                      </a:xfrm>
                      <a:prstGeom prst="rect">
                        <a:avLst/>
                      </a:prstGeom>
                      <a:solidFill>
                        <a:srgbClr val="17c08d"/>
                      </a:solidFill>
                      <a:ln w="0">
                        <a:solidFill>
                          <a:srgbClr val="17c08d"/>
                        </a:solidFill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Forma 1" path="m0,0l-2147483645,0l-2147483645,-2147483646l0,-2147483646xe" fillcolor="#17c08d" stroked="t" o:allowincell="f" style="position:absolute;margin-left:0.2pt;margin-top:7.9pt;width:446.15pt;height:4.85pt;mso-wrap-style:none;v-text-anchor:middle">
              <v:fill o:detectmouseclick="t" type="solid" color2="#e83f72"/>
              <v:stroke color="#17c08d" joinstyle="round" endcap="flat"/>
              <w10:wrap type="none"/>
            </v:rect>
          </w:pict>
        </mc:Fallback>
      </mc:AlternateContent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5713730</wp:posOffset>
          </wp:positionH>
          <wp:positionV relativeFrom="paragraph">
            <wp:posOffset>108585</wp:posOffset>
          </wp:positionV>
          <wp:extent cx="365125" cy="365125"/>
          <wp:effectExtent l="0" t="0" r="0" b="0"/>
          <wp:wrapSquare wrapText="largest"/>
          <wp:docPr id="3" name="Figura1 Copia 1 Copia 1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 Copia 1 Copia 1 Copia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74" b="74"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365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jc w:val="center"/>
      <w:rPr>
        <w:rFonts w:ascii="Arial" w:hAnsi="Arial" w:cs="Arial"/>
        <w:b/>
        <w:b/>
        <w:bCs/>
        <w:sz w:val="12"/>
        <w:szCs w:val="12"/>
      </w:rPr>
    </w:pPr>
    <w:r>
      <w:rPr>
        <w:rFonts w:cs="Arial" w:ascii="Arial" w:hAnsi="Arial"/>
        <w:b/>
        <w:bCs/>
        <w:sz w:val="12"/>
        <w:szCs w:val="12"/>
      </w:rPr>
      <w:t>Conselho Municipal dos Direitos da Pessoa Idosa de Arapiraca-AL</w:t>
    </w:r>
  </w:p>
  <w:p>
    <w:pPr>
      <w:pStyle w:val="Cabealho"/>
      <w:jc w:val="center"/>
      <w:rPr>
        <w:sz w:val="12"/>
        <w:szCs w:val="12"/>
      </w:rPr>
    </w:pPr>
    <w:r>
      <w:rPr>
        <w:rFonts w:cs="Arial" w:ascii="Arial" w:hAnsi="Arial"/>
        <w:bCs/>
        <w:color w:val="202124"/>
        <w:sz w:val="12"/>
        <w:szCs w:val="12"/>
      </w:rPr>
      <w:t>Av. Rio Branco, 104 – Centro, prédio do CadÚnico, Arapiraca-AL, 57.300-190</w:t>
    </w:r>
    <w:r>
      <w:rPr>
        <w:rFonts w:cs="Arial" w:ascii="Arial" w:hAnsi="Arial"/>
        <w:b/>
        <w:bCs/>
        <w:sz w:val="12"/>
        <w:szCs w:val="12"/>
      </w:rPr>
      <w:t xml:space="preserve"> </w:t>
    </w:r>
  </w:p>
  <w:p>
    <w:pPr>
      <w:pStyle w:val="Cabealho"/>
      <w:jc w:val="center"/>
      <w:rPr/>
    </w:pPr>
    <w:r>
      <w:rPr>
        <w:rStyle w:val="LinkdaInternet"/>
        <w:rFonts w:cs="Arial" w:ascii="Arial" w:hAnsi="Arial"/>
        <w:sz w:val="12"/>
        <w:szCs w:val="12"/>
      </w:rPr>
      <w:t>https://web.arapiraca.al.gov.br/a-prefeitura/casa-dos-conselhos/conselho-municipal-dos-direitos-da-pessoa-idosa-cmdpi/</w:t>
    </w:r>
  </w:p>
  <w:p>
    <w:pPr>
      <w:pStyle w:val="Normal"/>
      <w:jc w:val="center"/>
      <w:rPr/>
    </w:pPr>
    <w:r>
      <w:rPr>
        <w:rStyle w:val="LinkdaInternet"/>
        <w:rFonts w:cs="Arial" w:ascii="Arial" w:hAnsi="Arial"/>
        <w:sz w:val="12"/>
        <w:szCs w:val="12"/>
      </w:rPr>
      <w:t>conselhoidosoarapiraca@hotmail.com</w:t>
    </w:r>
  </w:p>
  <w:p>
    <w:pPr>
      <w:pStyle w:val="Normal"/>
      <w:suppressLineNumbers/>
      <w:bidi w:val="0"/>
      <w:jc w:val="center"/>
      <w:rPr/>
    </w:pPr>
    <w:r>
      <w:rPr>
        <w:rFonts w:cs="Arial" w:ascii="Arial" w:hAnsi="Arial"/>
        <w:sz w:val="12"/>
        <w:szCs w:val="12"/>
      </w:rPr>
      <w:t xml:space="preserve">CNPJ: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5000" w:type="pct"/>
      <w:jc w:val="left"/>
      <w:tblInd w:w="-5" w:type="dxa"/>
      <w:tblLayout w:type="fixed"/>
      <w:tblCellMar>
        <w:top w:w="55" w:type="dxa"/>
        <w:left w:w="55" w:type="dxa"/>
        <w:bottom w:w="55" w:type="dxa"/>
        <w:right w:w="55" w:type="dxa"/>
      </w:tblCellMar>
    </w:tblPr>
    <w:tblGrid>
      <w:gridCol w:w="1582"/>
      <w:gridCol w:w="8167"/>
    </w:tblGrid>
    <w:tr>
      <w:trPr>
        <w:trHeight w:val="1364" w:hRule="atLeast"/>
      </w:trPr>
      <w:tc>
        <w:tcPr>
          <w:tcW w:w="1582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</w:tcPr>
        <w:p>
          <w:pPr>
            <w:pStyle w:val="Contedodatabela"/>
            <w:widowControl w:val="false"/>
            <w:rPr/>
          </w:pPr>
          <w:r>
            <w:rPr/>
            <w:drawing>
              <wp:anchor behindDoc="1" distT="0" distB="0" distL="0" distR="0" simplePos="0" locked="0" layoutInCell="1" allowOverlap="1" relativeHeight="10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705485" cy="769620"/>
                <wp:effectExtent l="0" t="0" r="0" b="0"/>
                <wp:wrapSquare wrapText="largest"/>
                <wp:docPr id="1" name="Figura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5485" cy="7696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16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>
          <w:pPr>
            <w:pStyle w:val="Corpodotexto"/>
            <w:widowControl w:val="false"/>
            <w:suppressAutoHyphens w:val="true"/>
            <w:overflowPunct w:val="false"/>
            <w:bidi w:val="0"/>
            <w:spacing w:lineRule="auto" w:line="240" w:before="0" w:after="0"/>
            <w:ind w:left="0" w:right="0" w:hanging="0"/>
            <w:jc w:val="center"/>
            <w:rPr>
              <w:b/>
              <w:b/>
              <w:bCs/>
            </w:rPr>
          </w:pPr>
          <w:r>
            <w:rPr>
              <w:rFonts w:ascii="Times New Roman" w:hAnsi="Times New Roman"/>
              <w:b/>
              <w:bCs/>
            </w:rPr>
            <w:t xml:space="preserve">CONSELHO MUNICIPAL DOS DIREITOS DA PESSOA IDOSA – </w:t>
          </w:r>
        </w:p>
        <w:p>
          <w:pPr>
            <w:pStyle w:val="Corpodotexto"/>
            <w:widowControl w:val="false"/>
            <w:suppressAutoHyphens w:val="true"/>
            <w:overflowPunct w:val="false"/>
            <w:bidi w:val="0"/>
            <w:spacing w:lineRule="auto" w:line="240" w:before="0" w:after="0"/>
            <w:ind w:left="0" w:right="0" w:hanging="0"/>
            <w:jc w:val="center"/>
            <w:rPr>
              <w:b/>
              <w:b/>
              <w:bCs/>
            </w:rPr>
          </w:pPr>
          <w:r>
            <w:rPr>
              <w:rFonts w:ascii="Times New Roman" w:hAnsi="Times New Roman"/>
              <w:b/>
              <w:bCs/>
            </w:rPr>
            <w:t>CMDPI DE ARAPIRACA/AL</w:t>
          </w:r>
        </w:p>
        <w:p>
          <w:pPr>
            <w:pStyle w:val="Corpodotextorecuado"/>
            <w:widowControl w:val="false"/>
            <w:ind w:left="0" w:right="0" w:hanging="0"/>
            <w:rPr>
              <w:rFonts w:ascii="Times New Roman" w:hAnsi="Times New Roman" w:cs="Calibri"/>
              <w:b w:val="false"/>
              <w:b w:val="false"/>
              <w:shadow/>
              <w:color w:val="000000"/>
              <w:sz w:val="16"/>
              <w:szCs w:val="16"/>
            </w:rPr>
          </w:pPr>
          <w:r>
            <w:rPr>
              <w:rFonts w:cs="Calibri" w:ascii="Times New Roman" w:hAnsi="Times New Roman"/>
              <w:b w:val="false"/>
              <w:shadow/>
              <w:color w:val="000000"/>
              <w:sz w:val="16"/>
              <w:szCs w:val="16"/>
            </w:rPr>
            <w:t>Criado pela lei municipal nº 2.541/2007</w:t>
          </w:r>
        </w:p>
        <w:p>
          <w:pPr>
            <w:pStyle w:val="Corpodotextorecuado"/>
            <w:widowControl w:val="false"/>
            <w:ind w:left="0" w:right="0" w:hanging="0"/>
            <w:rPr>
              <w:rFonts w:ascii="Times New Roman" w:hAnsi="Times New Roman" w:cs="Calibri"/>
              <w:b w:val="false"/>
              <w:b w:val="false"/>
              <w:shadow/>
              <w:color w:val="000000"/>
              <w:sz w:val="16"/>
              <w:szCs w:val="16"/>
            </w:rPr>
          </w:pPr>
          <w:r>
            <w:rPr>
              <w:rFonts w:cs="Calibri" w:ascii="Times New Roman" w:hAnsi="Times New Roman"/>
              <w:b w:val="false"/>
              <w:shadow/>
              <w:color w:val="000000"/>
              <w:sz w:val="16"/>
              <w:szCs w:val="16"/>
            </w:rPr>
            <w:t>Atualmente, regido pela lei municipal n° 3.538/2022</w:t>
          </w:r>
        </w:p>
        <w:p>
          <w:pPr>
            <w:pStyle w:val="Corpodotextorecuado"/>
            <w:widowControl w:val="false"/>
            <w:suppressAutoHyphens w:val="true"/>
            <w:overflowPunct w:val="false"/>
            <w:bidi w:val="0"/>
            <w:spacing w:lineRule="auto" w:line="240" w:before="0" w:after="0"/>
            <w:ind w:left="0" w:right="0" w:hanging="0"/>
            <w:jc w:val="center"/>
            <w:rPr>
              <w:rFonts w:ascii="Times New Roman" w:hAnsi="Times New Roman" w:cs="Calibri"/>
              <w:b w:val="false"/>
              <w:b w:val="false"/>
              <w:bCs/>
              <w:shadow/>
              <w:color w:val="000000"/>
              <w:sz w:val="16"/>
              <w:szCs w:val="16"/>
            </w:rPr>
          </w:pPr>
          <w:r>
            <w:rPr>
              <w:rFonts w:cs="Calibri" w:ascii="Times New Roman" w:hAnsi="Times New Roman"/>
              <w:b w:val="false"/>
              <w:bCs/>
              <w:shadow/>
              <w:color w:val="000000"/>
              <w:sz w:val="16"/>
              <w:szCs w:val="16"/>
            </w:rPr>
            <w:t>Biênio 2023/2025</w:t>
          </w:r>
        </w:p>
      </w:tc>
    </w:tr>
  </w:tbl>
  <w:p>
    <w:pPr>
      <w:pStyle w:val="Cabealho"/>
      <w:suppressLineNumbers/>
      <w:bidi w:val="0"/>
      <w:jc w:val="left"/>
      <w:rPr/>
    </w:pPr>
    <w:r>
      <w:rPr/>
    </w:r>
  </w:p>
</w:hdr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t-BR" w:eastAsia="zh-CN" w:bidi="hi-IN"/>
    </w:rPr>
  </w:style>
  <w:style w:type="character" w:styleId="LinkdaInternet">
    <w:name w:val="Link da Internet"/>
    <w:rPr>
      <w:color w:val="000080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eRodap">
    <w:name w:val="Cabeçalho e Rodapé"/>
    <w:basedOn w:val="Normal"/>
    <w:qFormat/>
    <w:pPr>
      <w:suppressLineNumbers/>
      <w:tabs>
        <w:tab w:val="clear" w:pos="709"/>
        <w:tab w:val="center" w:pos="4875" w:leader="none"/>
        <w:tab w:val="right" w:pos="9750" w:leader="none"/>
      </w:tabs>
    </w:pPr>
    <w:rPr/>
  </w:style>
  <w:style w:type="paragraph" w:styleId="Cabealho">
    <w:name w:val="Header"/>
    <w:basedOn w:val="CabealhoeRodap"/>
    <w:pPr>
      <w:suppressLineNumbers/>
    </w:pPr>
    <w:rPr/>
  </w:style>
  <w:style w:type="paragraph" w:styleId="Rodap">
    <w:name w:val="Footer"/>
    <w:basedOn w:val="CabealhoeRodap"/>
    <w:pPr>
      <w:suppressLineNumbers/>
    </w:pPr>
    <w:rPr/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paragraph" w:styleId="LOnormal">
    <w:name w:val="LO-normal"/>
    <w:qFormat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Calibri" w:cs="Calibri"/>
      <w:color w:val="00000A"/>
      <w:kern w:val="2"/>
      <w:sz w:val="22"/>
      <w:szCs w:val="22"/>
      <w:lang w:val="pt-BR" w:eastAsia="zh-CN" w:bidi="hi-IN"/>
    </w:rPr>
  </w:style>
  <w:style w:type="paragraph" w:styleId="Citaoleiresoluo">
    <w:name w:val="citação lei resolução"/>
    <w:basedOn w:val="LOnormal"/>
    <w:qFormat/>
    <w:pPr>
      <w:spacing w:lineRule="auto" w:line="240" w:before="30" w:after="30"/>
      <w:ind w:left="3969" w:right="0" w:hanging="0"/>
      <w:jc w:val="both"/>
    </w:pPr>
    <w:rPr>
      <w:rFonts w:ascii="Times New Roman" w:hAnsi="Times New Roman" w:eastAsia="Times New Roman" w:cs="Times New Roman"/>
      <w:i/>
      <w:iCs/>
      <w:sz w:val="20"/>
      <w:szCs w:val="20"/>
    </w:rPr>
  </w:style>
  <w:style w:type="paragraph" w:styleId="Default">
    <w:name w:val="Default"/>
    <w:qFormat/>
    <w:pPr>
      <w:widowControl/>
      <w:suppressAutoHyphens w:val="true"/>
      <w:bidi w:val="0"/>
      <w:spacing w:before="0" w:after="0"/>
      <w:jc w:val="left"/>
    </w:pPr>
    <w:rPr>
      <w:rFonts w:ascii="Arial" w:hAnsi="Arial" w:eastAsia="Times New Roman" w:cs="Arial"/>
      <w:color w:val="000000"/>
      <w:kern w:val="2"/>
      <w:sz w:val="24"/>
      <w:szCs w:val="24"/>
      <w:lang w:val="pt-BR" w:eastAsia="zh-CN" w:bidi="ar-SA"/>
    </w:rPr>
  </w:style>
  <w:style w:type="paragraph" w:styleId="Corpodotextorecuado">
    <w:name w:val="Body Text Indent"/>
    <w:basedOn w:val="Normal"/>
    <w:pPr>
      <w:ind w:left="2832" w:right="0" w:hanging="0"/>
      <w:jc w:val="center"/>
    </w:pPr>
    <w:rPr>
      <w:rFonts w:ascii="Garamond" w:hAnsi="Garamond" w:cs="Garamond"/>
      <w:b/>
      <w:sz w:val="28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790</TotalTime>
  <Application>LibreOffice/7.3.3.2$Windows_X86_64 LibreOffice_project/d1d0ea68f081ee2800a922cac8f79445e4603348</Application>
  <AppVersion>15.0000</AppVersion>
  <Pages>3</Pages>
  <Words>520</Words>
  <Characters>3949</Characters>
  <CharactersWithSpaces>4398</CharactersWithSpaces>
  <Paragraphs>89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2023-08-22T15:49:43Z</dcterms:created>
  <dc:creator/>
  <dc:description/>
  <dc:language>pt-BR</dc:language>
  <cp:lastModifiedBy/>
  <dcterms:modified xsi:type="dcterms:W3CDTF">2024-05-17T12:51:19Z</dcterms:modified>
  <cp:revision>91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