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media/image3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GoBack"/>
      <w:bookmarkStart w:id="1" w:name="_GoBack"/>
      <w:bookmarkEnd w:id="1"/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  <w:t>CRONOGRAMA NOVEMBRO AZUL / 2017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1525"/>
        <w:gridCol w:w="2694"/>
        <w:gridCol w:w="2833"/>
        <w:gridCol w:w="2553"/>
        <w:gridCol w:w="2551"/>
        <w:gridCol w:w="2403"/>
      </w:tblGrid>
      <w:tr>
        <w:trPr>
          <w:cantSplit w:val="false"/>
        </w:trPr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DIA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 xml:space="preserve">HORÁRIO 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06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type="dxa" w:w="2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07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08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quarta-feira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09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quinta-feira</w:t>
            </w:r>
          </w:p>
        </w:tc>
        <w:tc>
          <w:tcPr>
            <w:tcW w:type="dxa" w:w="2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10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sexta-feira</w:t>
            </w:r>
          </w:p>
        </w:tc>
      </w:tr>
      <w:tr>
        <w:trPr>
          <w:cantSplit w:val="false"/>
        </w:trPr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DEDED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MANHÃ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DEDED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2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DEDED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Cacimbas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DEDED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SENAC     9 horas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DEDED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Primavera / Manoel Teles</w:t>
            </w:r>
          </w:p>
        </w:tc>
        <w:tc>
          <w:tcPr>
            <w:tcW w:type="dxa" w:w="2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DEDED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TARDE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2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color w:val="002060"/>
                <w:sz w:val="24"/>
                <w:szCs w:val="24"/>
              </w:rPr>
              <w:t>SHOPPING   16 horas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Laranjal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Batingas</w:t>
            </w:r>
          </w:p>
        </w:tc>
        <w:tc>
          <w:tcPr>
            <w:tcW w:type="dxa" w:w="2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13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segunda-feira</w:t>
            </w:r>
          </w:p>
        </w:tc>
        <w:tc>
          <w:tcPr>
            <w:tcW w:type="dxa" w:w="2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14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terça-feira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15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quarta-feira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16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quinta-feira</w:t>
            </w:r>
          </w:p>
        </w:tc>
        <w:tc>
          <w:tcPr>
            <w:tcW w:type="dxa" w:w="2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17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sexta-feira</w:t>
            </w:r>
          </w:p>
        </w:tc>
      </w:tr>
      <w:tr>
        <w:trPr>
          <w:cantSplit w:val="false"/>
        </w:trPr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MANHÃ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color w:val="002060"/>
                <w:sz w:val="24"/>
                <w:szCs w:val="24"/>
              </w:rPr>
              <w:t>ASA BRANCA- 8h30m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João Paulo II</w:t>
            </w:r>
          </w:p>
        </w:tc>
        <w:tc>
          <w:tcPr>
            <w:tcW w:type="dxa" w:w="2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 xml:space="preserve">Daniel Houly 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color w:val="FF0000"/>
                <w:sz w:val="24"/>
                <w:szCs w:val="24"/>
              </w:rPr>
              <w:t>FERIADO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Brisa do Lago / Pau d’Arco</w:t>
            </w:r>
          </w:p>
        </w:tc>
        <w:tc>
          <w:tcPr>
            <w:tcW w:type="dxa" w:w="2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Jardim das Paineiras / Planalto</w:t>
            </w:r>
          </w:p>
        </w:tc>
      </w:tr>
      <w:tr>
        <w:trPr>
          <w:cantSplit w:val="false"/>
        </w:trPr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TARDE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Baixa da Onça</w:t>
            </w:r>
          </w:p>
        </w:tc>
        <w:tc>
          <w:tcPr>
            <w:tcW w:type="dxa" w:w="2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Bom Sucesso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color w:val="002060"/>
                <w:sz w:val="24"/>
                <w:szCs w:val="24"/>
              </w:rPr>
              <w:t>CORINGA   16horas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color w:val="FF0000"/>
                <w:sz w:val="24"/>
                <w:szCs w:val="24"/>
              </w:rPr>
              <w:t>FERIADO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Canafístula / Riacho Seco</w:t>
            </w:r>
          </w:p>
        </w:tc>
        <w:tc>
          <w:tcPr>
            <w:tcW w:type="dxa" w:w="2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20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segunda-feira</w:t>
            </w:r>
          </w:p>
        </w:tc>
        <w:tc>
          <w:tcPr>
            <w:tcW w:type="dxa" w:w="2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21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terça-feira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22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quarta-feira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23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quinta-feira</w:t>
            </w:r>
          </w:p>
        </w:tc>
        <w:tc>
          <w:tcPr>
            <w:tcW w:type="dxa" w:w="2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24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sexta-feira</w:t>
            </w:r>
          </w:p>
        </w:tc>
      </w:tr>
      <w:tr>
        <w:trPr>
          <w:cantSplit w:val="false"/>
        </w:trPr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DEDED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MANHÃ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DEDED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Bananeiras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color w:val="002060"/>
                <w:sz w:val="24"/>
                <w:szCs w:val="24"/>
              </w:rPr>
              <w:t>ARAFORROS 10horas</w:t>
            </w:r>
          </w:p>
        </w:tc>
        <w:tc>
          <w:tcPr>
            <w:tcW w:type="dxa" w:w="2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DEDED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 xml:space="preserve">Canaã / 4º Centro 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DEDED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Cangandú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DEDED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 xml:space="preserve">Poção </w:t>
            </w:r>
          </w:p>
        </w:tc>
        <w:tc>
          <w:tcPr>
            <w:tcW w:type="dxa" w:w="2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DEDED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Cavaco / 3º Centro / N S Aparecida</w:t>
            </w:r>
          </w:p>
        </w:tc>
      </w:tr>
      <w:tr>
        <w:trPr>
          <w:cantSplit w:val="false"/>
        </w:trPr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TARDE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Bom Jardim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color w:val="002060"/>
                <w:sz w:val="24"/>
                <w:szCs w:val="24"/>
              </w:rPr>
              <w:t>ANDRADE    16h30m</w:t>
            </w:r>
          </w:p>
        </w:tc>
        <w:tc>
          <w:tcPr>
            <w:tcW w:type="dxa" w:w="2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Fernandes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color w:val="002060"/>
                <w:sz w:val="24"/>
                <w:szCs w:val="24"/>
              </w:rPr>
              <w:t>TIO VIEIRA    16h30m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5º Centro / Arnon de Melo / Baixão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1º Centro / Boa Vista / Vila São José</w:t>
            </w:r>
          </w:p>
        </w:tc>
        <w:tc>
          <w:tcPr>
            <w:tcW w:type="dxa" w:w="2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Pau Ferro</w:t>
            </w:r>
          </w:p>
        </w:tc>
      </w:tr>
      <w:tr>
        <w:trPr>
          <w:cantSplit w:val="false"/>
        </w:trPr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27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segunda-feira</w:t>
            </w:r>
          </w:p>
        </w:tc>
        <w:tc>
          <w:tcPr>
            <w:tcW w:type="dxa" w:w="2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28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terça-feira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29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quarta-feira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quinta-feira</w:t>
            </w:r>
          </w:p>
        </w:tc>
        <w:tc>
          <w:tcPr>
            <w:tcW w:type="dxa" w:w="2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DEDED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MANHÃ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DEDED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CENTRO ADMINISTRATIVO</w:t>
            </w:r>
          </w:p>
        </w:tc>
        <w:tc>
          <w:tcPr>
            <w:tcW w:type="dxa" w:w="2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DEDED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Zélia Barbosa / Carrasco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DEDED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Nilo Coelho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DEDED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Vila Aparecida</w:t>
            </w:r>
          </w:p>
        </w:tc>
        <w:tc>
          <w:tcPr>
            <w:tcW w:type="dxa" w:w="2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DEDED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TARDE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color w:val="002060"/>
                <w:sz w:val="24"/>
                <w:szCs w:val="24"/>
              </w:rPr>
              <w:t>CARAJAS      15horas</w:t>
            </w:r>
          </w:p>
        </w:tc>
        <w:tc>
          <w:tcPr>
            <w:tcW w:type="dxa" w:w="2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Capim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 xml:space="preserve">2º Centro 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Teotônio Vilela / Vila São Francisco</w:t>
            </w:r>
          </w:p>
        </w:tc>
        <w:tc>
          <w:tcPr>
            <w:tcW w:type="dxa" w:w="2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</w:tr>
    </w:tbl>
    <w:p>
      <w:pPr>
        <w:pStyle w:val="style0"/>
        <w:spacing w:after="160" w:before="0"/>
        <w:contextualSpacing w:val="false"/>
        <w:jc w:val="center"/>
      </w:pPr>
      <w:r>
        <w:rPr/>
      </w:r>
    </w:p>
    <w:sectPr>
      <w:headerReference r:id="rId2" w:type="default"/>
      <w:type w:val="nextPage"/>
      <w:pgSz w:h="11906" w:orient="landscape" w:w="16838"/>
      <w:pgMar w:bottom="1134" w:footer="0" w:gutter="0" w:header="709" w:left="1134" w:right="1134" w:top="1134"/>
      <w:pgNumType w:fmt="decimal"/>
      <w:formProt w:val="false"/>
      <w:textDirection w:val="lrTb"/>
      <w:docGrid w:charSpace="184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Liberation Serif">
    <w:altName w:val="Times New Roman"/>
    <w:charset w:val="80"/>
    <w:family w:val="roman"/>
    <w:pitch w:val="variable"/>
  </w:font>
  <w:font w:name="Segoe UI">
    <w:charset w:val="80"/>
    <w:family w:val="roman"/>
    <w:pitch w:val="variable"/>
  </w:font>
  <w:font w:name="Arial">
    <w:charset w:val="80"/>
    <w:family w:val="swiss"/>
    <w:pitch w:val="variable"/>
  </w:font>
  <w:font w:name="Liberation Sans">
    <w:altName w:val="Arial"/>
    <w:charset w:val="80"/>
    <w:family w:val="roman"/>
    <w:pitch w:val="variable"/>
  </w:font>
  <w:font w:name="Arial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jc w:val="center"/>
    </w:pPr>
    <w:r>
      <w:rPr>
        <w:rFonts w:ascii="Arial" w:cs="Calibri" w:hAnsi="Arial"/>
        <w:b/>
        <w:bCs/>
        <w:sz w:val="18"/>
        <w:szCs w:val="18"/>
      </w:rPr>
      <w:drawing>
        <wp:anchor allowOverlap="1" behindDoc="1" distB="0" distL="0" distR="0" distT="0" layoutInCell="1" locked="0" relativeHeight="2" simplePos="0">
          <wp:simplePos x="0" y="0"/>
          <wp:positionH relativeFrom="character">
            <wp:posOffset>10160</wp:posOffset>
          </wp:positionH>
          <wp:positionV relativeFrom="line">
            <wp:posOffset>19685</wp:posOffset>
          </wp:positionV>
          <wp:extent cx="1097915" cy="832485"/>
          <wp:effectExtent b="0" l="0" r="0" t="0"/>
          <wp:wrapSquare wrapText="largest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1" distB="0" distL="0" distR="0" distT="0" layoutInCell="1" locked="0" relativeHeight="1" simplePos="0">
          <wp:simplePos x="0" y="0"/>
          <wp:positionH relativeFrom="character">
            <wp:posOffset>8126730</wp:posOffset>
          </wp:positionH>
          <wp:positionV relativeFrom="line">
            <wp:posOffset>9525</wp:posOffset>
          </wp:positionV>
          <wp:extent cx="1126490" cy="669290"/>
          <wp:effectExtent b="0" l="0" r="0" t="0"/>
          <wp:wrapNone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669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4341495</wp:posOffset>
          </wp:positionH>
          <wp:positionV relativeFrom="line">
            <wp:posOffset>-267335</wp:posOffset>
          </wp:positionV>
          <wp:extent cx="533400" cy="507365"/>
          <wp:effectExtent b="0" l="0" r="0" t="0"/>
          <wp:wrapTopAndBottom/>
          <wp:docPr descr=""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2" name="Picture"/>
                  <pic:cNvPicPr>
                    <a:picLocks noChangeArrowheads="1"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9"/>
      <w:jc w:val="center"/>
    </w:pPr>
    <w:r>
      <w:rPr>
        <w:rFonts w:ascii="Arial" w:cs="Calibri" w:hAnsi="Arial"/>
        <w:b/>
        <w:bCs/>
        <w:sz w:val="18"/>
        <w:szCs w:val="18"/>
      </w:rPr>
    </w:r>
  </w:p>
  <w:p>
    <w:pPr>
      <w:pStyle w:val="style29"/>
      <w:jc w:val="center"/>
    </w:pPr>
    <w:r>
      <w:rPr>
        <w:rFonts w:ascii="Arial" w:cs="Calibri" w:hAnsi="Arial"/>
        <w:b/>
        <w:bCs/>
        <w:sz w:val="18"/>
        <w:szCs w:val="18"/>
      </w:rPr>
    </w:r>
  </w:p>
  <w:p>
    <w:pPr>
      <w:pStyle w:val="style29"/>
      <w:jc w:val="center"/>
    </w:pPr>
    <w:r>
      <w:rPr>
        <w:rFonts w:ascii="Arial" w:cs="Calibri" w:hAnsi="Arial"/>
        <w:b/>
        <w:bCs/>
        <w:sz w:val="18"/>
        <w:szCs w:val="18"/>
      </w:rPr>
      <w:t xml:space="preserve">PREFEITURADEARAPIRACA </w:t>
    </w:r>
    <w:r>
      <w:rPr>
        <w:rFonts w:ascii="Arial" w:cs="Calibri" w:eastAsia="Calibri" w:hAnsi="Arial"/>
        <w:b/>
        <w:bCs/>
        <w:sz w:val="18"/>
        <w:szCs w:val="18"/>
      </w:rPr>
      <w:t xml:space="preserve">- </w:t>
    </w:r>
    <w:r>
      <w:rPr>
        <w:rFonts w:ascii="Arial" w:cs="Calibri" w:hAnsi="Arial"/>
        <w:b/>
        <w:bCs/>
        <w:sz w:val="18"/>
        <w:szCs w:val="18"/>
      </w:rPr>
      <w:t>ALAGOAS</w:t>
    </w:r>
  </w:p>
  <w:p>
    <w:pPr>
      <w:pStyle w:val="style27"/>
      <w:jc w:val="center"/>
    </w:pPr>
    <w:r>
      <w:rPr>
        <w:rFonts w:ascii="Arial" w:cs="Calibri" w:hAnsi="Arial"/>
        <w:b/>
        <w:sz w:val="18"/>
        <w:szCs w:val="18"/>
      </w:rPr>
      <w:t>SECRETARIA MUNICIPAL DE SAÚDE</w:t>
    </w:r>
  </w:p>
  <w:p>
    <w:pPr>
      <w:pStyle w:val="style27"/>
      <w:jc w:val="center"/>
    </w:pPr>
    <w:r>
      <w:rPr>
        <w:rFonts w:ascii="Arial" w:cs="Calibri" w:hAnsi="Arial"/>
        <w:b/>
        <w:sz w:val="18"/>
        <w:szCs w:val="18"/>
      </w:rPr>
      <w:t>SUPERINTENDÊNCIA DE ATENÇÃO À SAÚDE</w:t>
    </w:r>
  </w:p>
  <w:p>
    <w:pPr>
      <w:pStyle w:val="style27"/>
      <w:jc w:val="center"/>
    </w:pPr>
    <w:r>
      <w:rPr>
        <w:rFonts w:ascii="Arial" w:cs="Calibri" w:hAnsi="Arial"/>
        <w:b/>
        <w:sz w:val="18"/>
        <w:szCs w:val="18"/>
      </w:rPr>
      <w:t>DEPARTAMENTO DE ATENÇÃO BÁSICA</w:t>
    </w:r>
  </w:p>
  <w:p>
    <w:pPr>
      <w:pStyle w:val="style27"/>
      <w:jc w:val="center"/>
    </w:pPr>
    <w:r>
      <w:rPr>
        <w:rFonts w:ascii="Arial" w:cs="Calibri" w:hAnsi="Arial"/>
        <w:b/>
        <w:sz w:val="18"/>
        <w:szCs w:val="18"/>
      </w:rPr>
      <w:t>COORDENAÇÃO ATENÇÃO INTEGRAL À SAÚDE DO HOMEM</w:t>
    </w:r>
  </w:p>
</w:hdr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WenQuanYi Micro Hei" w:hAnsi="Calibri"/>
      <w:color w:val="00000A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character">
    <w:name w:val="Corpo de texto Char"/>
    <w:basedOn w:val="style15"/>
    <w:next w:val="style18"/>
    <w:rPr>
      <w:rFonts w:ascii="Liberation Serif" w:cs="FreeSans" w:eastAsia="Droid Sans Fallback" w:hAnsi="Liberation Serif"/>
      <w:sz w:val="24"/>
      <w:szCs w:val="24"/>
      <w:lang w:bidi="hi-IN" w:eastAsia="zh-CN"/>
    </w:rPr>
  </w:style>
  <w:style w:styleId="style19" w:type="character">
    <w:name w:val="Texto de balão Char"/>
    <w:basedOn w:val="style15"/>
    <w:next w:val="style19"/>
    <w:rPr>
      <w:rFonts w:ascii="Segoe UI" w:cs="Segoe UI" w:hAnsi="Segoe UI"/>
      <w:sz w:val="18"/>
      <w:szCs w:val="18"/>
    </w:rPr>
  </w:style>
  <w:style w:styleId="style20" w:type="paragraph">
    <w:name w:val="Título"/>
    <w:basedOn w:val="style0"/>
    <w:next w:val="style21"/>
    <w:pPr>
      <w:keepNext/>
      <w:spacing w:after="120" w:before="240"/>
      <w:contextualSpacing w:val="false"/>
    </w:pPr>
    <w:rPr>
      <w:rFonts w:ascii="Arial" w:cs="Lohit Hindi" w:eastAsia="WenQuanYi Micro Hei" w:hAnsi="Arial"/>
      <w:sz w:val="28"/>
      <w:szCs w:val="28"/>
    </w:rPr>
  </w:style>
  <w:style w:styleId="style21" w:type="paragraph">
    <w:name w:val="Corpo do texto"/>
    <w:basedOn w:val="style0"/>
    <w:next w:val="style21"/>
    <w:pPr>
      <w:widowControl w:val="false"/>
      <w:suppressAutoHyphens w:val="true"/>
      <w:spacing w:after="140" w:before="0" w:line="288" w:lineRule="auto"/>
      <w:contextualSpacing w:val="false"/>
    </w:pPr>
    <w:rPr>
      <w:rFonts w:ascii="Liberation Serif" w:cs="FreeSans" w:eastAsia="Droid Sans Fallback" w:hAnsi="Liberation Serif"/>
      <w:sz w:val="24"/>
      <w:szCs w:val="24"/>
      <w:lang w:bidi="hi-IN" w:eastAsia="zh-CN"/>
    </w:rPr>
  </w:style>
  <w:style w:styleId="style22" w:type="paragraph">
    <w:name w:val="Lista"/>
    <w:basedOn w:val="style21"/>
    <w:next w:val="style22"/>
    <w:pPr/>
    <w:rPr>
      <w:rFonts w:cs="Lohit Hindi"/>
    </w:rPr>
  </w:style>
  <w:style w:styleId="style23" w:type="paragraph">
    <w:name w:val="Legenda"/>
    <w:basedOn w:val="style0"/>
    <w:next w:val="style23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FreeSans"/>
    </w:rPr>
  </w:style>
  <w:style w:styleId="style25" w:type="paragraph">
    <w:name w:val="Título principal"/>
    <w:basedOn w:val="style0"/>
    <w:next w:val="style25"/>
    <w:pPr>
      <w:keepNext/>
      <w:spacing w:after="120" w:before="240"/>
      <w:contextualSpacing w:val="false"/>
    </w:pPr>
    <w:rPr>
      <w:rFonts w:ascii="Liberation Sans" w:cs="FreeSans" w:eastAsia="Droid Sans Fallback" w:hAnsi="Liberation Sans"/>
      <w:sz w:val="28"/>
      <w:szCs w:val="28"/>
    </w:rPr>
  </w:style>
  <w:style w:styleId="style26" w:type="paragraph">
    <w:name w:val="caption"/>
    <w:basedOn w:val="style0"/>
    <w:next w:val="style26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7" w:type="paragraph">
    <w:name w:val="Cabeçalho"/>
    <w:basedOn w:val="style0"/>
    <w:next w:val="style27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8" w:type="paragraph">
    <w:name w:val="Rodapé"/>
    <w:basedOn w:val="style0"/>
    <w:next w:val="style28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9" w:type="paragraph">
    <w:name w:val="Conteúdo da tabela"/>
    <w:basedOn w:val="style0"/>
    <w:next w:val="style29"/>
    <w:pPr>
      <w:widowControl w:val="false"/>
      <w:suppressLineNumbers/>
      <w:suppressAutoHyphens w:val="true"/>
      <w:spacing w:after="0" w:before="0" w:line="100" w:lineRule="atLeast"/>
      <w:contextualSpacing w:val="false"/>
    </w:pPr>
    <w:rPr>
      <w:rFonts w:ascii="Liberation Serif" w:cs="FreeSans" w:eastAsia="Droid Sans Fallback" w:hAnsi="Liberation Serif"/>
      <w:sz w:val="24"/>
      <w:szCs w:val="24"/>
      <w:lang w:bidi="hi-IN" w:eastAsia="zh-CN"/>
    </w:rPr>
  </w:style>
  <w:style w:styleId="style30" w:type="paragraph">
    <w:name w:val="No Spacing"/>
    <w:next w:val="style30"/>
    <w:pPr>
      <w:widowControl/>
      <w:suppressAutoHyphens w:val="true"/>
    </w:pPr>
    <w:rPr>
      <w:rFonts w:ascii="Calibri" w:cs="Calibri" w:eastAsia="WenQuanYi Micro Hei" w:hAnsi="Calibri"/>
      <w:color w:val="00000A"/>
      <w:sz w:val="22"/>
      <w:szCs w:val="22"/>
      <w:lang w:bidi="ar-SA" w:eastAsia="en-US" w:val="pt-BR"/>
    </w:rPr>
  </w:style>
  <w:style w:styleId="style31" w:type="paragraph">
    <w:name w:val="Balloon Text"/>
    <w:basedOn w:val="style0"/>
    <w:next w:val="style31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32" w:type="paragraph">
    <w:name w:val="Título de tabela"/>
    <w:basedOn w:val="style29"/>
    <w:next w:val="style3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2017-11-04T00:07:00.00Z</dcterms:created>
  <dc:creator>Usuário</dc:creator>
  <dc:language>pt</dc:language>
  <cp:lastModifiedBy>Sergio</cp:lastModifiedBy>
  <cp:lastPrinted>2017-10-26T10:34:00.00Z</cp:lastPrinted>
  <dcterms:modified xsi:type="dcterms:W3CDTF">2017-11-06T23:11:00.00Z</dcterms:modified>
  <cp:revision>7</cp:revision>
</cp:coreProperties>
</file>